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sz w:val="28"/>
          <w:szCs w:val="28"/>
          <w:rtl w:val="0"/>
        </w:rPr>
        <w:t xml:space="preserve">Cómo iniciar una sesión en aplicaciones a través de Clever </w:t>
      </w:r>
    </w:p>
    <w:p w:rsidR="00000000" w:rsidDel="00000000" w:rsidP="00000000" w:rsidRDefault="00000000" w:rsidRPr="00000000" w14:paraId="00000002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Los estudiantes usarán MyAccess para acceder a Clever, que es un portal de inicio de sesión único.</w:t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7335"/>
        <w:tblGridChange w:id="0">
          <w:tblGrid>
            <w:gridCol w:w="3465"/>
            <w:gridCol w:w="7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Paso 1: 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Antes de iniciar la sesión en una aplicación que se encuentra en el portal Clever, asegúrese de haber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descargado la aplicación que necesita del catálogo de aplicaciones de APS *.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*Comuníquese con el maestro de su hijo para obtener instrucciones sobre cómo descargar aplicaciones si no está seguro de cómo hacerlo.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</w:rPr>
              <mc:AlternateContent>
                <mc:Choice Requires="wpg">
                  <w:drawing>
                    <wp:inline distB="114300" distT="114300" distL="114300" distR="114300">
                      <wp:extent cx="4524375" cy="1130300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67950" y="105200"/>
                                <a:ext cx="4524375" cy="1130300"/>
                                <a:chOff x="467950" y="105200"/>
                                <a:chExt cx="7670000" cy="1855932"/>
                              </a:xfrm>
                            </wpg:grpSpPr>
                            <pic:pic>
                              <pic:nvPicPr>
                                <pic:cNvPr id="18" name="Shape 18"/>
                                <pic:cNvPicPr preferRelativeResize="0"/>
                              </pic:nvPicPr>
                              <pic:blipFill rotWithShape="1">
                                <a:blip r:embed="rId6">
                                  <a:alphaModFix/>
                                </a:blip>
                                <a:srcRect b="8366" l="9246" r="13444" t="9207"/>
                                <a:stretch/>
                              </pic:blipFill>
                              <pic:spPr>
                                <a:xfrm>
                                  <a:off x="467950" y="161950"/>
                                  <a:ext cx="143827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flipH="1" rot="10800000">
                                  <a:off x="1806975" y="430275"/>
                                  <a:ext cx="2754000" cy="861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triangl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1730175" y="976525"/>
                                  <a:ext cx="2907600" cy="237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triangl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IMG_2065.jpg" id="21" name="Shape 21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0" l="66392" r="1019" t="76234"/>
                                <a:stretch/>
                              </pic:blipFill>
                              <pic:spPr>
                                <a:xfrm>
                                  <a:off x="4934175" y="105200"/>
                                  <a:ext cx="3079076" cy="9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IMG_2066.jpg" id="22" name="Shape 2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4175" y="1137925"/>
                                  <a:ext cx="3079076" cy="823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Screen Shot 2020-09-05 at 10.58.41 PM.png" id="23" name="Shape 23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 b="14785" l="0" r="0" t="13230"/>
                                <a:stretch/>
                              </pic:blipFill>
                              <pic:spPr>
                                <a:xfrm>
                                  <a:off x="6979900" y="430275"/>
                                  <a:ext cx="1158050" cy="4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cNvPr id="24" name="Shape 24"/>
                              <wps:spPr>
                                <a:xfrm>
                                  <a:off x="2505325" y="1290925"/>
                                  <a:ext cx="1794600" cy="53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" w:cs="Poppins" w:eastAsia="Poppins" w:hAnsi="Poppin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Get the apps you need from the APS App Catalog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4524375" cy="1130300"/>
                      <wp:effectExtent b="0" l="0" r="0" t="0"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24375" cy="1130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Paso 2: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Haga clic en el enlace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MyAccess</w:t>
            </w: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 en su iPad APS.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 Si no está allí, también puede acceder a MyAccess a través del navegador Safari en https://myaccess.apsva.us/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Poppins" w:cs="Poppins" w:eastAsia="Poppins" w:hAnsi="Poppins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</w:rPr>
              <mc:AlternateContent>
                <mc:Choice Requires="wpg">
                  <w:drawing>
                    <wp:inline distB="114300" distT="114300" distL="114300" distR="114300">
                      <wp:extent cx="4524375" cy="3390900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7200" y="0"/>
                                <a:ext cx="4524375" cy="3390900"/>
                                <a:chOff x="47200" y="0"/>
                                <a:chExt cx="7248850" cy="5432825"/>
                              </a:xfrm>
                            </wpg:grpSpPr>
                            <pic:pic>
                              <pic:nvPicPr>
                                <pic:cNvPr descr="student iPad" id="10" name="Shape 10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00" y="0"/>
                                  <a:ext cx="7248850" cy="5432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1" name="Shape 11"/>
                              <wps:spPr>
                                <a:xfrm>
                                  <a:off x="2639200" y="2744400"/>
                                  <a:ext cx="965700" cy="91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" name="Shape 12"/>
                              <wps:spPr>
                                <a:xfrm>
                                  <a:off x="3385050" y="2961900"/>
                                  <a:ext cx="650100" cy="478200"/>
                                </a:xfrm>
                                <a:prstGeom prst="leftArrow">
                                  <a:avLst>
                                    <a:gd fmla="val 50000" name="adj1"/>
                                    <a:gd fmla="val 50000" name="adj2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4524375" cy="3390900"/>
                      <wp:effectExtent b="0" l="0" r="0" t="0"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24375" cy="3390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Paso 3: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Inicie la sesión en MyAccess escribiendo su nombre de usuario y contraseña*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* El nombre de usuario es solo el número de identificación del estudiante.  Si no conoce su contraseña, comuníquese con su maestro.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</w:rPr>
              <mc:AlternateContent>
                <mc:Choice Requires="wpg">
                  <w:drawing>
                    <wp:inline distB="114300" distT="114300" distL="114300" distR="114300">
                      <wp:extent cx="4524375" cy="2349500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-57975"/>
                                <a:ext cx="4524375" cy="2349500"/>
                                <a:chOff x="0" y="-57975"/>
                                <a:chExt cx="5297575" cy="2809875"/>
                              </a:xfrm>
                            </wpg:grpSpPr>
                            <pic:pic>
                              <pic:nvPicPr>
                                <pic:cNvPr id="13" name="Shape 13"/>
                                <pic:cNvPicPr preferRelativeResize="0"/>
                              </pic:nvPicPr>
                              <pic:blipFill>
                                <a:blip r:embed="rId1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57975"/>
                                  <a:ext cx="2705100" cy="280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flipH="1">
                                  <a:off x="879650" y="851050"/>
                                  <a:ext cx="3146100" cy="640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triangl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flipH="1">
                                  <a:off x="908525" y="1730775"/>
                                  <a:ext cx="2945100" cy="38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triangl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" name="Shape 16"/>
                              <wps:spPr>
                                <a:xfrm>
                                  <a:off x="3232075" y="764975"/>
                                  <a:ext cx="2065500" cy="344400"/>
                                </a:xfrm>
                                <a:prstGeom prst="roundRect">
                                  <a:avLst>
                                    <a:gd fmla="val 16667" name="adj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" w:cs="Poppins" w:eastAsia="Poppins" w:hAnsi="Poppin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Student ID number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" name="Shape 17"/>
                              <wps:spPr>
                                <a:xfrm>
                                  <a:off x="3232075" y="1577775"/>
                                  <a:ext cx="1109100" cy="344400"/>
                                </a:xfrm>
                                <a:prstGeom prst="roundRect">
                                  <a:avLst>
                                    <a:gd fmla="val 16667" name="adj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" w:cs="Poppins" w:eastAsia="Poppins" w:hAnsi="Poppin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Password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4524375" cy="2349500"/>
                      <wp:effectExtent b="0" l="0" r="0" t="0"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24375" cy="2349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Paso 4: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Haga clic en Clever para iniciar.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</w:rPr>
              <w:drawing>
                <wp:inline distB="114300" distT="114300" distL="114300" distR="114300">
                  <wp:extent cx="3388427" cy="1662113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427" cy="1662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Paso 5: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Desde el portal Clever, haga clic en la aplicación en la que desea iniciar la sesión</w:t>
            </w: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.  Siempre que la aplicación ya esté descargada del catálogo de aplicaciones, el alumno iniciará la sesión.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 En este ejemplo, al hacer clic en Seesaw se iniciará la aplicación Seesaw y el estudiante iniciará la sesión.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</w:rPr>
              <mc:AlternateContent>
                <mc:Choice Requires="wpg">
                  <w:drawing>
                    <wp:inline distB="114300" distT="114300" distL="114300" distR="114300">
                      <wp:extent cx="4524375" cy="2635471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19125"/>
                                <a:ext cx="4524375" cy="2635471"/>
                                <a:chOff x="0" y="19125"/>
                                <a:chExt cx="9571925" cy="5560100"/>
                              </a:xfrm>
                            </wpg:grpSpPr>
                            <pic:pic>
                              <pic:nvPicPr>
                                <pic:cNvPr descr="Screen Shot 2020-09-05 at 11.11.08 PM.png" id="2" name="Shape 2"/>
                                <pic:cNvPicPr preferRelativeResize="0"/>
                              </pic:nvPicPr>
                              <pic:blipFill>
                                <a:blip r:embed="rId1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125"/>
                                  <a:ext cx="9285051" cy="376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3" name="Shape 3"/>
                              <wps:spPr>
                                <a:xfrm>
                                  <a:off x="2648750" y="946675"/>
                                  <a:ext cx="1023300" cy="142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" name="Shape 4"/>
                              <wps:spPr>
                                <a:xfrm>
                                  <a:off x="8453100" y="57375"/>
                                  <a:ext cx="831900" cy="32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34343"/>
                                </a:solidFill>
                                <a:ln cap="flat" cmpd="sng" w="28575">
                                  <a:solidFill>
                                    <a:srgbClr val="43434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Screen Shot 2020-09-05 at 11.11.26 PM.png" id="5" name="Shape 5"/>
                                <pic:cNvPicPr preferRelativeResize="0"/>
                              </pic:nvPicPr>
                              <pic:blipFill rotWithShape="1">
                                <a:blip r:embed="rId17">
                                  <a:alphaModFix/>
                                </a:blip>
                                <a:srcRect b="0" l="0" r="25104" t="0"/>
                                <a:stretch/>
                              </pic:blipFill>
                              <pic:spPr>
                                <a:xfrm>
                                  <a:off x="2495175" y="3365975"/>
                                  <a:ext cx="7076750" cy="19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6" name="Shape 6"/>
                              <wps:spPr>
                                <a:xfrm>
                                  <a:off x="2935650" y="3465775"/>
                                  <a:ext cx="918000" cy="153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34343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2957375" y="4430975"/>
                                  <a:ext cx="918000" cy="153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34343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2514900" y="4010825"/>
                                  <a:ext cx="5938200" cy="156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FE2F3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" w:cs="Poppins" w:eastAsia="Poppins" w:hAnsi="Poppins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Clicking on Seesaw from Clever will sign the student in to the downloaded Seesaw app.  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" w:cs="Poppins" w:eastAsia="Poppins" w:hAnsi="Poppins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" w:cs="Poppins" w:eastAsia="Poppins" w:hAnsi="Poppin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ppins" w:cs="Poppins" w:eastAsia="Poppins" w:hAnsi="Poppin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Clicking on the student profile in the top left corner of the app will allow students to toggle between the various classes they are members of in Seesaw.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3174750" y="2388175"/>
                                  <a:ext cx="219900" cy="1230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triangl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4524375" cy="2635471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24375" cy="263547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right"/>
        <w:rPr>
          <w:rFonts w:ascii="Poppins" w:cs="Poppins" w:eastAsia="Poppins" w:hAnsi="Poppins"/>
          <w:sz w:val="16"/>
          <w:szCs w:val="16"/>
        </w:rPr>
      </w:pPr>
      <w:r w:rsidDel="00000000" w:rsidR="00000000" w:rsidRPr="00000000">
        <w:rPr>
          <w:rFonts w:ascii="Poppins" w:cs="Poppins" w:eastAsia="Poppins" w:hAnsi="Poppins"/>
          <w:sz w:val="16"/>
          <w:szCs w:val="16"/>
          <w:rtl w:val="0"/>
        </w:rPr>
        <w:t xml:space="preserve">This document was last updated by Michele Maurer on 9/5/2020.</w:t>
      </w:r>
    </w:p>
    <w:sectPr>
      <w:headerReference r:id="rId19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jpg"/><Relationship Id="rId10" Type="http://schemas.openxmlformats.org/officeDocument/2006/relationships/image" Target="media/image5.png"/><Relationship Id="rId13" Type="http://schemas.openxmlformats.org/officeDocument/2006/relationships/image" Target="media/image13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6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10.jpg"/><Relationship Id="rId18" Type="http://schemas.openxmlformats.org/officeDocument/2006/relationships/image" Target="media/image1.png"/><Relationship Id="rId7" Type="http://schemas.openxmlformats.org/officeDocument/2006/relationships/image" Target="media/image11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